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33F0" w14:textId="2AF1ABF7" w:rsidR="00DE6FF6" w:rsidRDefault="00EF3A37">
      <w:pPr>
        <w:spacing w:after="0" w:line="240" w:lineRule="exact"/>
        <w:rPr>
          <w:rFonts w:ascii="Times New Roman" w:hAnsi="Times New Roman" w:cs="Times New Roman"/>
          <w:sz w:val="24"/>
        </w:rPr>
      </w:pPr>
      <w:r>
        <w:rPr>
          <w:noProof/>
        </w:rPr>
        <w:drawing>
          <wp:anchor distT="0" distB="0" distL="114300" distR="114300" simplePos="0" relativeHeight="251657216" behindDoc="1" locked="0" layoutInCell="0" allowOverlap="1" wp14:anchorId="44A8C830" wp14:editId="3306E7A6">
            <wp:simplePos x="0" y="0"/>
            <wp:positionH relativeFrom="page">
              <wp:posOffset>3517900</wp:posOffset>
            </wp:positionH>
            <wp:positionV relativeFrom="page">
              <wp:posOffset>457200</wp:posOffset>
            </wp:positionV>
            <wp:extent cx="73279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790" cy="1098550"/>
                    </a:xfrm>
                    <a:prstGeom prst="rect">
                      <a:avLst/>
                    </a:prstGeom>
                    <a:noFill/>
                  </pic:spPr>
                </pic:pic>
              </a:graphicData>
            </a:graphic>
            <wp14:sizeRelH relativeFrom="page">
              <wp14:pctWidth>0</wp14:pctWidth>
            </wp14:sizeRelH>
            <wp14:sizeRelV relativeFrom="page">
              <wp14:pctHeight>0</wp14:pctHeight>
            </wp14:sizeRelV>
          </wp:anchor>
        </w:drawing>
      </w:r>
    </w:p>
    <w:p w14:paraId="177164B1" w14:textId="77777777" w:rsidR="00DE6FF6" w:rsidRDefault="00DE6FF6">
      <w:pPr>
        <w:spacing w:after="0" w:line="276" w:lineRule="exact"/>
        <w:ind w:left="4656"/>
        <w:rPr>
          <w:sz w:val="24"/>
          <w:szCs w:val="24"/>
        </w:rPr>
      </w:pPr>
    </w:p>
    <w:p w14:paraId="30A52549" w14:textId="77777777" w:rsidR="00A624F1" w:rsidRDefault="00A624F1" w:rsidP="00A624F1">
      <w:pPr>
        <w:spacing w:before="260" w:after="0" w:line="276" w:lineRule="exact"/>
        <w:rPr>
          <w:sz w:val="24"/>
          <w:szCs w:val="24"/>
        </w:rPr>
      </w:pPr>
    </w:p>
    <w:p w14:paraId="7D844597" w14:textId="0865D3E2" w:rsidR="00DE6FF6" w:rsidRDefault="009065B9" w:rsidP="00A624F1">
      <w:pPr>
        <w:spacing w:before="260" w:after="0" w:line="276" w:lineRule="exact"/>
        <w:ind w:firstLine="80"/>
        <w:jc w:val="center"/>
      </w:pPr>
      <w:r>
        <w:rPr>
          <w:rFonts w:ascii="Times New Roman Bold" w:hAnsi="Times New Roman Bold" w:cs="Times New Roman Bold"/>
          <w:color w:val="000000"/>
          <w:sz w:val="24"/>
          <w:szCs w:val="24"/>
        </w:rPr>
        <w:t xml:space="preserve">Call for </w:t>
      </w:r>
      <w:r w:rsidR="009D249E">
        <w:rPr>
          <w:rFonts w:ascii="Times New Roman Bold" w:hAnsi="Times New Roman Bold" w:cs="Times New Roman Bold"/>
          <w:color w:val="000000"/>
          <w:sz w:val="24"/>
          <w:szCs w:val="24"/>
        </w:rPr>
        <w:t xml:space="preserve">2023 </w:t>
      </w:r>
      <w:r>
        <w:rPr>
          <w:rFonts w:ascii="Times New Roman Bold" w:hAnsi="Times New Roman Bold" w:cs="Times New Roman Bold"/>
          <w:color w:val="000000"/>
          <w:sz w:val="24"/>
          <w:szCs w:val="24"/>
        </w:rPr>
        <w:t>Award Nominations</w:t>
      </w:r>
      <w:r w:rsidR="00B72F5F">
        <w:rPr>
          <w:rFonts w:ascii="Times New Roman Bold" w:hAnsi="Times New Roman Bold" w:cs="Times New Roman Bold"/>
          <w:color w:val="000000"/>
          <w:sz w:val="24"/>
          <w:szCs w:val="24"/>
        </w:rPr>
        <w:t xml:space="preserve"> - </w:t>
      </w:r>
      <w:r w:rsidR="00B72F5F" w:rsidRPr="00B72F5F">
        <w:rPr>
          <w:rFonts w:ascii="Times New Roman Bold" w:hAnsi="Times New Roman Bold" w:cs="Times New Roman Bold"/>
          <w:color w:val="FF0000"/>
          <w:sz w:val="24"/>
          <w:szCs w:val="24"/>
        </w:rPr>
        <w:t>Deadline Extended</w:t>
      </w:r>
    </w:p>
    <w:p w14:paraId="566EAC5D" w14:textId="1B166EC8" w:rsidR="00DE6FF6" w:rsidRDefault="009065B9">
      <w:pPr>
        <w:spacing w:before="261" w:after="0" w:line="280" w:lineRule="exact"/>
        <w:ind w:left="720" w:right="738"/>
      </w:pPr>
      <w:r>
        <w:rPr>
          <w:rFonts w:ascii="Times New Roman" w:hAnsi="Times New Roman" w:cs="Times New Roman"/>
          <w:color w:val="000000"/>
          <w:sz w:val="24"/>
          <w:szCs w:val="24"/>
        </w:rPr>
        <w:t xml:space="preserve">The Association for Specialists in Group Work (ASGW) is seeking nominations for awards! These awards are designed to recognize outstanding individuals for their significant group work contributions. The award recipients will be recognized at the awards ceremony </w:t>
      </w:r>
      <w:r w:rsidR="00471AED">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the </w:t>
      </w:r>
      <w:r w:rsidR="00887359">
        <w:rPr>
          <w:rFonts w:ascii="Times New Roman" w:hAnsi="Times New Roman" w:cs="Times New Roman"/>
          <w:color w:val="000000"/>
          <w:sz w:val="24"/>
          <w:szCs w:val="24"/>
        </w:rPr>
        <w:t xml:space="preserve">ASGW </w:t>
      </w:r>
      <w:r w:rsidR="00471AED">
        <w:rPr>
          <w:rFonts w:ascii="Times New Roman" w:hAnsi="Times New Roman" w:cs="Times New Roman"/>
          <w:color w:val="000000"/>
          <w:sz w:val="24"/>
          <w:szCs w:val="24"/>
        </w:rPr>
        <w:t>Conference</w:t>
      </w:r>
      <w:r w:rsidR="00EC0793">
        <w:rPr>
          <w:rFonts w:ascii="Times New Roman" w:hAnsi="Times New Roman" w:cs="Times New Roman"/>
          <w:color w:val="000000"/>
          <w:sz w:val="24"/>
          <w:szCs w:val="24"/>
        </w:rPr>
        <w:t xml:space="preserve">, February </w:t>
      </w:r>
      <w:r w:rsidR="00CD0FB8">
        <w:rPr>
          <w:rFonts w:ascii="Times New Roman" w:hAnsi="Times New Roman" w:cs="Times New Roman"/>
          <w:color w:val="000000"/>
          <w:sz w:val="24"/>
          <w:szCs w:val="24"/>
        </w:rPr>
        <w:t xml:space="preserve">9 </w:t>
      </w:r>
      <w:r w:rsidR="007C34B8">
        <w:rPr>
          <w:rFonts w:ascii="Times New Roman" w:hAnsi="Times New Roman" w:cs="Times New Roman"/>
          <w:color w:val="000000"/>
          <w:sz w:val="24"/>
          <w:szCs w:val="24"/>
        </w:rPr>
        <w:t>-11</w:t>
      </w:r>
      <w:r w:rsidR="00F563B0">
        <w:rPr>
          <w:rFonts w:ascii="Times New Roman" w:hAnsi="Times New Roman" w:cs="Times New Roman"/>
          <w:color w:val="000000"/>
          <w:sz w:val="24"/>
          <w:szCs w:val="24"/>
        </w:rPr>
        <w:t>,</w:t>
      </w:r>
      <w:r w:rsidR="00CD0FB8">
        <w:rPr>
          <w:rFonts w:ascii="Times New Roman" w:hAnsi="Times New Roman" w:cs="Times New Roman"/>
          <w:color w:val="000000"/>
          <w:sz w:val="24"/>
          <w:szCs w:val="24"/>
        </w:rPr>
        <w:t xml:space="preserve"> 2024,</w:t>
      </w:r>
      <w:r w:rsidR="00471AED">
        <w:rPr>
          <w:rFonts w:ascii="Times New Roman" w:hAnsi="Times New Roman" w:cs="Times New Roman"/>
          <w:color w:val="000000"/>
          <w:sz w:val="24"/>
          <w:szCs w:val="24"/>
        </w:rPr>
        <w:t xml:space="preserve"> in Portland, Oregon. </w:t>
      </w:r>
    </w:p>
    <w:p w14:paraId="6ED74506" w14:textId="090038B7" w:rsidR="00DE6FF6" w:rsidRDefault="009065B9">
      <w:pPr>
        <w:spacing w:before="264" w:after="0" w:line="276" w:lineRule="exact"/>
        <w:ind w:left="720"/>
      </w:pPr>
      <w:r>
        <w:rPr>
          <w:rFonts w:ascii="Times New Roman" w:hAnsi="Times New Roman" w:cs="Times New Roman"/>
          <w:color w:val="000000"/>
          <w:sz w:val="24"/>
          <w:szCs w:val="24"/>
        </w:rPr>
        <w:t>Please consider nominating individuals the following awards:</w:t>
      </w:r>
    </w:p>
    <w:p w14:paraId="537FDDD5" w14:textId="77777777" w:rsidR="00DE6FF6" w:rsidRDefault="00DE6FF6">
      <w:pPr>
        <w:spacing w:after="0" w:line="276" w:lineRule="exact"/>
        <w:ind w:left="1080"/>
        <w:rPr>
          <w:sz w:val="24"/>
          <w:szCs w:val="24"/>
        </w:rPr>
      </w:pPr>
    </w:p>
    <w:p w14:paraId="6B6E0885" w14:textId="447029AE" w:rsidR="00DE6FF6" w:rsidRDefault="009065B9">
      <w:pPr>
        <w:spacing w:before="28" w:after="0" w:line="276" w:lineRule="exact"/>
        <w:ind w:left="1080"/>
      </w:pP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w:t>
      </w:r>
      <w:r w:rsidRPr="007B3F14">
        <w:rPr>
          <w:rFonts w:ascii="Times New Roman" w:hAnsi="Times New Roman" w:cs="Times New Roman"/>
          <w:b/>
          <w:bCs/>
          <w:color w:val="000000"/>
          <w:spacing w:val="3"/>
          <w:sz w:val="24"/>
          <w:szCs w:val="24"/>
        </w:rPr>
        <w:t>Group Work Practice Award</w:t>
      </w:r>
      <w:r w:rsidR="003E3036">
        <w:rPr>
          <w:rFonts w:ascii="Times New Roman" w:hAnsi="Times New Roman" w:cs="Times New Roman"/>
          <w:color w:val="000000"/>
          <w:spacing w:val="3"/>
          <w:sz w:val="24"/>
          <w:szCs w:val="24"/>
        </w:rPr>
        <w:t xml:space="preserve">: </w:t>
      </w:r>
      <w:r w:rsidR="008A44E5">
        <w:rPr>
          <w:rFonts w:ascii="Times New Roman" w:hAnsi="Times New Roman" w:cs="Times New Roman"/>
          <w:color w:val="000000"/>
          <w:spacing w:val="3"/>
          <w:sz w:val="24"/>
          <w:szCs w:val="24"/>
        </w:rPr>
        <w:t>Recognition of an outstanding practitioner in group work</w:t>
      </w:r>
      <w:r w:rsidR="00424EF2">
        <w:rPr>
          <w:rFonts w:ascii="Times New Roman" w:hAnsi="Times New Roman" w:cs="Times New Roman"/>
          <w:color w:val="000000"/>
          <w:spacing w:val="3"/>
          <w:sz w:val="24"/>
          <w:szCs w:val="24"/>
        </w:rPr>
        <w:t xml:space="preserve"> in any area covered by the ASGW Professional Standards</w:t>
      </w:r>
      <w:r w:rsidR="007B3F14">
        <w:rPr>
          <w:rFonts w:ascii="Times New Roman" w:hAnsi="Times New Roman" w:cs="Times New Roman"/>
          <w:color w:val="000000"/>
          <w:spacing w:val="3"/>
          <w:sz w:val="24"/>
          <w:szCs w:val="24"/>
        </w:rPr>
        <w:t xml:space="preserve">. </w:t>
      </w:r>
    </w:p>
    <w:p w14:paraId="7749D5D7" w14:textId="133AF1AB" w:rsidR="00DE6FF6" w:rsidRDefault="009065B9">
      <w:pPr>
        <w:spacing w:before="4" w:after="0" w:line="276" w:lineRule="exact"/>
        <w:ind w:left="1080"/>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w:t>
      </w:r>
      <w:r w:rsidRPr="00D53E0B">
        <w:rPr>
          <w:rFonts w:ascii="Times New Roman" w:hAnsi="Times New Roman" w:cs="Times New Roman"/>
          <w:b/>
          <w:bCs/>
          <w:color w:val="000000"/>
          <w:w w:val="101"/>
          <w:sz w:val="24"/>
          <w:szCs w:val="24"/>
        </w:rPr>
        <w:t>Eminent Career Award</w:t>
      </w:r>
      <w:r w:rsidR="007B3F14">
        <w:rPr>
          <w:rFonts w:ascii="Times New Roman" w:hAnsi="Times New Roman" w:cs="Times New Roman"/>
          <w:color w:val="000000"/>
          <w:w w:val="101"/>
          <w:sz w:val="24"/>
          <w:szCs w:val="24"/>
        </w:rPr>
        <w:t xml:space="preserve">: Recognition of </w:t>
      </w:r>
      <w:r w:rsidR="00D53E0B">
        <w:rPr>
          <w:rFonts w:ascii="Times New Roman" w:hAnsi="Times New Roman" w:cs="Times New Roman"/>
          <w:color w:val="000000"/>
          <w:w w:val="101"/>
          <w:sz w:val="24"/>
          <w:szCs w:val="24"/>
        </w:rPr>
        <w:t>career-long national and/o</w:t>
      </w:r>
      <w:r w:rsidR="00DA54F3">
        <w:rPr>
          <w:rFonts w:ascii="Times New Roman" w:hAnsi="Times New Roman" w:cs="Times New Roman"/>
          <w:color w:val="000000"/>
          <w:w w:val="101"/>
          <w:sz w:val="24"/>
          <w:szCs w:val="24"/>
        </w:rPr>
        <w:t>r</w:t>
      </w:r>
      <w:r w:rsidR="00D53E0B">
        <w:rPr>
          <w:rFonts w:ascii="Times New Roman" w:hAnsi="Times New Roman" w:cs="Times New Roman"/>
          <w:color w:val="000000"/>
          <w:w w:val="101"/>
          <w:sz w:val="24"/>
          <w:szCs w:val="24"/>
        </w:rPr>
        <w:t xml:space="preserve"> international </w:t>
      </w:r>
      <w:r w:rsidR="007B3F14">
        <w:rPr>
          <w:rFonts w:ascii="Times New Roman" w:hAnsi="Times New Roman" w:cs="Times New Roman"/>
          <w:color w:val="000000"/>
          <w:w w:val="101"/>
          <w:sz w:val="24"/>
          <w:szCs w:val="24"/>
        </w:rPr>
        <w:t xml:space="preserve">contributions to group work </w:t>
      </w:r>
      <w:r w:rsidR="00D53E0B">
        <w:rPr>
          <w:rFonts w:ascii="Times New Roman" w:hAnsi="Times New Roman" w:cs="Times New Roman"/>
          <w:color w:val="000000"/>
          <w:w w:val="101"/>
          <w:sz w:val="24"/>
          <w:szCs w:val="24"/>
        </w:rPr>
        <w:t xml:space="preserve">by an ASGW member. </w:t>
      </w:r>
    </w:p>
    <w:p w14:paraId="669D9F4D" w14:textId="775B62BC" w:rsidR="00DE6FF6" w:rsidRDefault="009065B9">
      <w:pPr>
        <w:spacing w:before="24" w:after="0" w:line="276" w:lineRule="exact"/>
        <w:ind w:left="1080"/>
      </w:pP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w:t>
      </w:r>
      <w:r w:rsidRPr="00D07928">
        <w:rPr>
          <w:rFonts w:ascii="Times New Roman" w:hAnsi="Times New Roman" w:cs="Times New Roman"/>
          <w:b/>
          <w:bCs/>
          <w:color w:val="000000"/>
          <w:spacing w:val="2"/>
          <w:sz w:val="24"/>
          <w:szCs w:val="24"/>
        </w:rPr>
        <w:t>Professional Advancement Award</w:t>
      </w:r>
      <w:r w:rsidR="00D53E0B">
        <w:rPr>
          <w:rFonts w:ascii="Times New Roman" w:hAnsi="Times New Roman" w:cs="Times New Roman"/>
          <w:color w:val="000000"/>
          <w:spacing w:val="2"/>
          <w:sz w:val="24"/>
          <w:szCs w:val="24"/>
        </w:rPr>
        <w:t>: Recognition of an individual’s efforts to advance</w:t>
      </w:r>
      <w:r w:rsidR="004C266E">
        <w:rPr>
          <w:rFonts w:ascii="Times New Roman" w:hAnsi="Times New Roman" w:cs="Times New Roman"/>
          <w:color w:val="000000"/>
          <w:spacing w:val="2"/>
          <w:sz w:val="24"/>
          <w:szCs w:val="24"/>
        </w:rPr>
        <w:t xml:space="preserve"> group work through research, new technologies, legislation, </w:t>
      </w:r>
      <w:r w:rsidR="00D07928">
        <w:rPr>
          <w:rFonts w:ascii="Times New Roman" w:hAnsi="Times New Roman" w:cs="Times New Roman"/>
          <w:color w:val="000000"/>
          <w:spacing w:val="2"/>
          <w:sz w:val="24"/>
          <w:szCs w:val="24"/>
        </w:rPr>
        <w:t xml:space="preserve">public </w:t>
      </w:r>
      <w:proofErr w:type="gramStart"/>
      <w:r w:rsidR="00D07928">
        <w:rPr>
          <w:rFonts w:ascii="Times New Roman" w:hAnsi="Times New Roman" w:cs="Times New Roman"/>
          <w:color w:val="000000"/>
          <w:spacing w:val="2"/>
          <w:sz w:val="24"/>
          <w:szCs w:val="24"/>
        </w:rPr>
        <w:t>relations</w:t>
      </w:r>
      <w:proofErr w:type="gramEnd"/>
      <w:r w:rsidR="00D07928">
        <w:rPr>
          <w:rFonts w:ascii="Times New Roman" w:hAnsi="Times New Roman" w:cs="Times New Roman"/>
          <w:color w:val="000000"/>
          <w:spacing w:val="2"/>
          <w:sz w:val="24"/>
          <w:szCs w:val="24"/>
        </w:rPr>
        <w:t xml:space="preserve"> or practice</w:t>
      </w:r>
    </w:p>
    <w:p w14:paraId="47F5331A" w14:textId="73777E68" w:rsidR="00DE6FF6" w:rsidRDefault="009065B9">
      <w:pPr>
        <w:spacing w:before="24" w:after="0" w:line="276" w:lineRule="exact"/>
        <w:ind w:left="1080"/>
      </w:pP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w:t>
      </w:r>
      <w:r w:rsidRPr="00BD22F6">
        <w:rPr>
          <w:rFonts w:ascii="Times New Roman" w:hAnsi="Times New Roman" w:cs="Times New Roman"/>
          <w:b/>
          <w:bCs/>
          <w:color w:val="000000"/>
          <w:spacing w:val="2"/>
          <w:sz w:val="24"/>
          <w:szCs w:val="24"/>
        </w:rPr>
        <w:t>M. Carolyn Thomas Outstanding Branch Award</w:t>
      </w:r>
      <w:r w:rsidR="00D07928" w:rsidRPr="00BD22F6">
        <w:rPr>
          <w:rFonts w:ascii="Times New Roman" w:hAnsi="Times New Roman" w:cs="Times New Roman"/>
          <w:b/>
          <w:bCs/>
          <w:color w:val="000000"/>
          <w:spacing w:val="2"/>
          <w:sz w:val="24"/>
          <w:szCs w:val="24"/>
        </w:rPr>
        <w:t>:</w:t>
      </w:r>
      <w:r w:rsidR="00D07928">
        <w:rPr>
          <w:rFonts w:ascii="Times New Roman" w:hAnsi="Times New Roman" w:cs="Times New Roman"/>
          <w:color w:val="000000"/>
          <w:spacing w:val="2"/>
          <w:sz w:val="24"/>
          <w:szCs w:val="24"/>
        </w:rPr>
        <w:t xml:space="preserve"> </w:t>
      </w:r>
      <w:r w:rsidR="0000284A">
        <w:rPr>
          <w:rFonts w:ascii="Times New Roman" w:hAnsi="Times New Roman" w:cs="Times New Roman"/>
          <w:color w:val="000000"/>
          <w:spacing w:val="2"/>
          <w:sz w:val="24"/>
          <w:szCs w:val="24"/>
        </w:rPr>
        <w:t xml:space="preserve">Recognition of </w:t>
      </w:r>
      <w:r w:rsidR="00A624F1">
        <w:rPr>
          <w:rFonts w:ascii="Times New Roman" w:hAnsi="Times New Roman" w:cs="Times New Roman"/>
          <w:color w:val="000000"/>
          <w:spacing w:val="2"/>
          <w:sz w:val="24"/>
          <w:szCs w:val="24"/>
        </w:rPr>
        <w:t>an ASGW state branch organization’s effort</w:t>
      </w:r>
      <w:r w:rsidR="00856B3F">
        <w:rPr>
          <w:rFonts w:ascii="Times New Roman" w:hAnsi="Times New Roman" w:cs="Times New Roman"/>
          <w:color w:val="000000"/>
          <w:spacing w:val="2"/>
          <w:sz w:val="24"/>
          <w:szCs w:val="24"/>
        </w:rPr>
        <w:t xml:space="preserve"> to promote </w:t>
      </w:r>
      <w:r w:rsidR="00DA54F3">
        <w:rPr>
          <w:rFonts w:ascii="Times New Roman" w:hAnsi="Times New Roman" w:cs="Times New Roman"/>
          <w:color w:val="000000"/>
          <w:spacing w:val="2"/>
          <w:sz w:val="24"/>
          <w:szCs w:val="24"/>
        </w:rPr>
        <w:t>group work</w:t>
      </w:r>
      <w:r w:rsidR="00052A8A">
        <w:rPr>
          <w:rFonts w:ascii="Times New Roman" w:hAnsi="Times New Roman" w:cs="Times New Roman"/>
          <w:color w:val="000000"/>
          <w:spacing w:val="2"/>
          <w:sz w:val="24"/>
          <w:szCs w:val="24"/>
        </w:rPr>
        <w:t xml:space="preserve"> in their state. </w:t>
      </w:r>
    </w:p>
    <w:p w14:paraId="24B63607" w14:textId="29B7035C" w:rsidR="00DE6FF6" w:rsidRDefault="009065B9">
      <w:pPr>
        <w:spacing w:before="261" w:after="0" w:line="280" w:lineRule="exact"/>
        <w:ind w:left="720" w:right="785"/>
      </w:pPr>
      <w:r>
        <w:rPr>
          <w:rFonts w:ascii="Times New Roman" w:hAnsi="Times New Roman" w:cs="Times New Roman"/>
          <w:color w:val="000000"/>
          <w:sz w:val="24"/>
          <w:szCs w:val="24"/>
        </w:rPr>
        <w:t xml:space="preserve">See below for descriptions and nomination criteria for these awards. Please send award nomination packets to Dr. </w:t>
      </w:r>
      <w:r w:rsidR="00ED4CDA">
        <w:rPr>
          <w:rFonts w:ascii="Times New Roman" w:hAnsi="Times New Roman" w:cs="Times New Roman"/>
          <w:color w:val="000000"/>
          <w:sz w:val="24"/>
          <w:szCs w:val="24"/>
        </w:rPr>
        <w:t xml:space="preserve">Anastasia Henning </w:t>
      </w:r>
      <w:r>
        <w:rPr>
          <w:rFonts w:ascii="Times New Roman" w:hAnsi="Times New Roman" w:cs="Times New Roman"/>
          <w:color w:val="000000"/>
          <w:sz w:val="24"/>
          <w:szCs w:val="24"/>
        </w:rPr>
        <w:t>at</w:t>
      </w:r>
      <w:r w:rsidR="00ED4CDA">
        <w:rPr>
          <w:rFonts w:ascii="Times New Roman" w:hAnsi="Times New Roman" w:cs="Times New Roman"/>
          <w:color w:val="0462C1"/>
          <w:sz w:val="24"/>
          <w:szCs w:val="24"/>
          <w:u w:val="single"/>
        </w:rPr>
        <w:t xml:space="preserve"> </w:t>
      </w:r>
      <w:r w:rsidR="009D0CE2" w:rsidRPr="009D0CE2">
        <w:rPr>
          <w:rFonts w:ascii="Times New Roman" w:hAnsi="Times New Roman" w:cs="Times New Roman"/>
          <w:color w:val="0462C1"/>
          <w:sz w:val="24"/>
          <w:szCs w:val="24"/>
          <w:u w:val="single"/>
        </w:rPr>
        <w:t>stacyhenning67@webster.edu</w:t>
      </w:r>
      <w:r>
        <w:rPr>
          <w:rFonts w:ascii="Times New Roman" w:hAnsi="Times New Roman" w:cs="Times New Roman"/>
          <w:color w:val="000000"/>
          <w:sz w:val="24"/>
          <w:szCs w:val="24"/>
        </w:rPr>
        <w:t xml:space="preserve">. </w:t>
      </w:r>
      <w:r w:rsidR="009D0CE2">
        <w:rPr>
          <w:rFonts w:ascii="Times New Roman" w:hAnsi="Times New Roman" w:cs="Times New Roman"/>
          <w:color w:val="000000"/>
          <w:sz w:val="24"/>
          <w:szCs w:val="24"/>
        </w:rPr>
        <w:t>Please include</w:t>
      </w:r>
      <w:r>
        <w:rPr>
          <w:rFonts w:ascii="Times New Roman" w:hAnsi="Times New Roman" w:cs="Times New Roman"/>
          <w:color w:val="000000"/>
          <w:sz w:val="24"/>
          <w:szCs w:val="24"/>
        </w:rPr>
        <w:t xml:space="preserve"> the award </w:t>
      </w:r>
      <w:r w:rsidR="009D0CE2">
        <w:rPr>
          <w:rFonts w:ascii="Times New Roman" w:hAnsi="Times New Roman" w:cs="Times New Roman"/>
          <w:color w:val="000000"/>
          <w:sz w:val="24"/>
          <w:szCs w:val="24"/>
        </w:rPr>
        <w:t xml:space="preserve">name </w:t>
      </w:r>
      <w:r>
        <w:rPr>
          <w:rFonts w:ascii="Times New Roman" w:hAnsi="Times New Roman" w:cs="Times New Roman"/>
          <w:color w:val="000000"/>
          <w:sz w:val="24"/>
          <w:szCs w:val="24"/>
        </w:rPr>
        <w:t>in the email subject line.</w:t>
      </w:r>
    </w:p>
    <w:p w14:paraId="7D436C40" w14:textId="16E11510" w:rsidR="00DE6FF6" w:rsidRDefault="009065B9">
      <w:pPr>
        <w:spacing w:before="260" w:after="0" w:line="280" w:lineRule="exact"/>
        <w:ind w:left="720" w:right="648"/>
      </w:pPr>
      <w:r>
        <w:rPr>
          <w:rFonts w:ascii="Times New Roman" w:hAnsi="Times New Roman" w:cs="Times New Roman"/>
          <w:color w:val="000000"/>
          <w:sz w:val="24"/>
          <w:szCs w:val="24"/>
        </w:rPr>
        <w:t xml:space="preserve">All nominations must be received by </w:t>
      </w:r>
      <w:r w:rsidR="00C7340B">
        <w:rPr>
          <w:rFonts w:ascii="Times New Roman Bold" w:hAnsi="Times New Roman Bold" w:cs="Times New Roman Bold"/>
          <w:color w:val="FF0000"/>
          <w:sz w:val="24"/>
          <w:szCs w:val="24"/>
        </w:rPr>
        <w:t>December 4</w:t>
      </w:r>
      <w:r w:rsidR="00FA0F79">
        <w:rPr>
          <w:rFonts w:ascii="Times New Roman Bold" w:hAnsi="Times New Roman Bold" w:cs="Times New Roman Bold"/>
          <w:color w:val="FF0000"/>
          <w:sz w:val="24"/>
          <w:szCs w:val="24"/>
        </w:rPr>
        <w:t>, 2023</w:t>
      </w:r>
      <w:r>
        <w:rPr>
          <w:rFonts w:ascii="Times New Roman" w:hAnsi="Times New Roman" w:cs="Times New Roman"/>
          <w:color w:val="000000"/>
          <w:sz w:val="24"/>
          <w:szCs w:val="24"/>
        </w:rPr>
        <w:t xml:space="preserve">. Recipients </w:t>
      </w:r>
      <w:r>
        <w:rPr>
          <w:rFonts w:ascii="Times New Roman Italic" w:hAnsi="Times New Roman Italic" w:cs="Times New Roman Italic"/>
          <w:i/>
          <w:color w:val="000000"/>
          <w:sz w:val="24"/>
          <w:szCs w:val="24"/>
        </w:rPr>
        <w:t>must</w:t>
      </w:r>
      <w:r>
        <w:rPr>
          <w:rFonts w:ascii="Times New Roman" w:hAnsi="Times New Roman" w:cs="Times New Roman"/>
          <w:color w:val="000000"/>
          <w:sz w:val="24"/>
          <w:szCs w:val="24"/>
        </w:rPr>
        <w:t xml:space="preserve"> be (or become) members of ASGW. Award winners will receive notification by </w:t>
      </w:r>
      <w:r w:rsidR="00C7340B">
        <w:rPr>
          <w:rFonts w:ascii="Times New Roman" w:hAnsi="Times New Roman" w:cs="Times New Roman"/>
          <w:color w:val="000000"/>
          <w:sz w:val="24"/>
          <w:szCs w:val="24"/>
        </w:rPr>
        <w:t>December</w:t>
      </w:r>
      <w:r>
        <w:rPr>
          <w:rFonts w:ascii="Times New Roman" w:hAnsi="Times New Roman" w:cs="Times New Roman"/>
          <w:color w:val="000000"/>
          <w:sz w:val="24"/>
          <w:szCs w:val="24"/>
        </w:rPr>
        <w:t xml:space="preserve"> 1</w:t>
      </w:r>
      <w:r w:rsidR="00837874">
        <w:rPr>
          <w:rFonts w:ascii="Times New Roman" w:hAnsi="Times New Roman" w:cs="Times New Roman"/>
          <w:color w:val="000000"/>
          <w:sz w:val="24"/>
          <w:szCs w:val="24"/>
        </w:rPr>
        <w:t>1</w:t>
      </w:r>
      <w:r w:rsidR="00D903D6">
        <w:rPr>
          <w:rFonts w:ascii="Times New Roman" w:hAnsi="Times New Roman" w:cs="Times New Roman"/>
          <w:color w:val="000000"/>
          <w:sz w:val="24"/>
          <w:szCs w:val="24"/>
        </w:rPr>
        <w:t xml:space="preserve"> to facilitate awardees’ travel arrangements</w:t>
      </w:r>
      <w:r w:rsidR="0099706F">
        <w:rPr>
          <w:rFonts w:ascii="Times New Roman" w:hAnsi="Times New Roman" w:cs="Times New Roman"/>
          <w:color w:val="000000"/>
          <w:sz w:val="24"/>
          <w:szCs w:val="24"/>
        </w:rPr>
        <w:t xml:space="preserve"> to attend</w:t>
      </w:r>
      <w:r w:rsidR="002170F6">
        <w:rPr>
          <w:rFonts w:ascii="Times New Roman" w:hAnsi="Times New Roman" w:cs="Times New Roman"/>
          <w:color w:val="000000"/>
          <w:sz w:val="24"/>
          <w:szCs w:val="24"/>
        </w:rPr>
        <w:t xml:space="preserve"> the ASGW Conference, February </w:t>
      </w:r>
      <w:r w:rsidR="00F563B0">
        <w:rPr>
          <w:rFonts w:ascii="Times New Roman" w:hAnsi="Times New Roman" w:cs="Times New Roman"/>
          <w:color w:val="000000"/>
          <w:sz w:val="24"/>
          <w:szCs w:val="24"/>
        </w:rPr>
        <w:t>9-11, 2024.</w:t>
      </w:r>
      <w:r>
        <w:rPr>
          <w:rFonts w:ascii="Times New Roman" w:hAnsi="Times New Roman" w:cs="Times New Roman"/>
          <w:color w:val="000000"/>
          <w:sz w:val="24"/>
          <w:szCs w:val="24"/>
        </w:rPr>
        <w:t xml:space="preserve"> </w:t>
      </w:r>
    </w:p>
    <w:p w14:paraId="1E9CDEEB" w14:textId="77777777" w:rsidR="00DE6FF6" w:rsidRDefault="00DE6FF6">
      <w:pPr>
        <w:spacing w:after="0" w:line="276" w:lineRule="exact"/>
        <w:ind w:left="3886"/>
        <w:rPr>
          <w:sz w:val="24"/>
          <w:szCs w:val="24"/>
        </w:rPr>
      </w:pPr>
    </w:p>
    <w:p w14:paraId="0320A708" w14:textId="57B394F5" w:rsidR="00DE6FF6" w:rsidRDefault="009065B9" w:rsidP="00D14DA0">
      <w:pPr>
        <w:spacing w:before="8" w:after="0" w:line="276" w:lineRule="exact"/>
        <w:ind w:firstLine="80"/>
        <w:jc w:val="center"/>
      </w:pPr>
      <w:r>
        <w:rPr>
          <w:rFonts w:ascii="Times New Roman Bold" w:hAnsi="Times New Roman Bold" w:cs="Times New Roman Bold"/>
          <w:color w:val="000000"/>
          <w:sz w:val="24"/>
          <w:szCs w:val="24"/>
        </w:rPr>
        <w:t>Award Descriptions &amp; Nomination Criteria</w:t>
      </w:r>
    </w:p>
    <w:p w14:paraId="16B4803A" w14:textId="77777777" w:rsidR="00DE6FF6" w:rsidRDefault="009065B9">
      <w:pPr>
        <w:spacing w:before="264" w:after="0" w:line="276" w:lineRule="exact"/>
        <w:ind w:left="720"/>
      </w:pPr>
      <w:r>
        <w:rPr>
          <w:rFonts w:ascii="Times New Roman Bold" w:hAnsi="Times New Roman Bold" w:cs="Times New Roman Bold"/>
          <w:color w:val="FF0000"/>
          <w:sz w:val="24"/>
          <w:szCs w:val="24"/>
          <w:u w:val="single"/>
        </w:rPr>
        <w:t>Group Work Practice Award</w:t>
      </w:r>
    </w:p>
    <w:p w14:paraId="25A7EBE5" w14:textId="77777777" w:rsidR="00DE6FF6" w:rsidRDefault="00DE6FF6">
      <w:pPr>
        <w:spacing w:after="0" w:line="270" w:lineRule="exact"/>
        <w:ind w:left="720"/>
        <w:rPr>
          <w:sz w:val="24"/>
          <w:szCs w:val="24"/>
        </w:rPr>
      </w:pPr>
    </w:p>
    <w:p w14:paraId="36116ADC" w14:textId="77777777" w:rsidR="00DE6FF6" w:rsidRDefault="009065B9">
      <w:pPr>
        <w:spacing w:before="19" w:after="0" w:line="270" w:lineRule="exact"/>
        <w:ind w:left="720" w:right="765"/>
        <w:jc w:val="both"/>
      </w:pPr>
      <w:r>
        <w:rPr>
          <w:rFonts w:ascii="Times New Roman" w:hAnsi="Times New Roman" w:cs="Times New Roman"/>
          <w:color w:val="000000"/>
          <w:sz w:val="24"/>
          <w:szCs w:val="24"/>
        </w:rPr>
        <w:t>The ASGW Awards Committee is seeking nominations for the Group Work Practice Award. The purpose of this award is to recognize an outstanding practitioner in group work. Recognition can be for any area of group work covered by the ASGW Professional Standards.</w:t>
      </w:r>
    </w:p>
    <w:p w14:paraId="553D5C60" w14:textId="77777777" w:rsidR="00DE6FF6" w:rsidRDefault="00DE6FF6">
      <w:pPr>
        <w:spacing w:after="0" w:line="276" w:lineRule="exact"/>
        <w:ind w:left="720"/>
        <w:rPr>
          <w:sz w:val="24"/>
          <w:szCs w:val="24"/>
        </w:rPr>
      </w:pPr>
    </w:p>
    <w:p w14:paraId="2E0DC2A4" w14:textId="77777777" w:rsidR="00DE6FF6" w:rsidRDefault="009065B9">
      <w:pPr>
        <w:spacing w:before="10" w:after="0" w:line="276" w:lineRule="exact"/>
        <w:ind w:left="720"/>
      </w:pPr>
      <w:r>
        <w:rPr>
          <w:rFonts w:ascii="Times New Roman" w:hAnsi="Times New Roman" w:cs="Times New Roman"/>
          <w:color w:val="000000"/>
          <w:sz w:val="24"/>
          <w:szCs w:val="24"/>
        </w:rPr>
        <w:t>A nomination letter and two supporting letters should address the following:</w:t>
      </w:r>
    </w:p>
    <w:p w14:paraId="60F0D967" w14:textId="77777777" w:rsidR="00DE6FF6" w:rsidRDefault="00DE6FF6">
      <w:pPr>
        <w:spacing w:after="0" w:line="276" w:lineRule="exact"/>
        <w:ind w:left="1080"/>
        <w:rPr>
          <w:sz w:val="24"/>
          <w:szCs w:val="24"/>
        </w:rPr>
      </w:pPr>
    </w:p>
    <w:p w14:paraId="12D13DBB" w14:textId="77777777" w:rsidR="00DE6FF6" w:rsidRDefault="009065B9">
      <w:pPr>
        <w:spacing w:before="8" w:after="0" w:line="276" w:lineRule="exact"/>
        <w:ind w:left="1080"/>
      </w:pPr>
      <w:r>
        <w:rPr>
          <w:rFonts w:ascii="Times New Roman" w:hAnsi="Times New Roman" w:cs="Times New Roman"/>
          <w:color w:val="000000"/>
          <w:spacing w:val="1"/>
          <w:sz w:val="24"/>
          <w:szCs w:val="24"/>
        </w:rPr>
        <w:lastRenderedPageBreak/>
        <w:t>1.</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Scope of practice of nominee to include:</w:t>
      </w:r>
    </w:p>
    <w:p w14:paraId="0039E556" w14:textId="77777777" w:rsidR="00DE6FF6" w:rsidRDefault="009065B9">
      <w:pPr>
        <w:spacing w:before="1" w:after="0" w:line="256" w:lineRule="exact"/>
        <w:ind w:left="1800"/>
      </w:pPr>
      <w:r>
        <w:rPr>
          <w:rFonts w:ascii="Times New Roman" w:hAnsi="Times New Roman" w:cs="Times New Roman"/>
          <w:color w:val="000000"/>
          <w:spacing w:val="3"/>
          <w:sz w:val="24"/>
          <w:szCs w:val="24"/>
        </w:rPr>
        <w:t>a.</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Type of group work</w:t>
      </w:r>
    </w:p>
    <w:p w14:paraId="481FC2C6" w14:textId="77777777" w:rsidR="00DE6FF6" w:rsidRDefault="009065B9">
      <w:pPr>
        <w:spacing w:before="8" w:after="0" w:line="276" w:lineRule="exact"/>
        <w:ind w:left="1800"/>
      </w:pPr>
      <w:r>
        <w:rPr>
          <w:rFonts w:ascii="Times New Roman" w:hAnsi="Times New Roman" w:cs="Times New Roman"/>
          <w:color w:val="000000"/>
          <w:spacing w:val="2"/>
          <w:sz w:val="24"/>
          <w:szCs w:val="24"/>
        </w:rPr>
        <w:t>b.</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Client population </w:t>
      </w:r>
      <w:proofErr w:type="gramStart"/>
      <w:r>
        <w:rPr>
          <w:rFonts w:ascii="Times New Roman" w:hAnsi="Times New Roman" w:cs="Times New Roman"/>
          <w:color w:val="000000"/>
          <w:spacing w:val="2"/>
          <w:sz w:val="24"/>
          <w:szCs w:val="24"/>
        </w:rPr>
        <w:t>served</w:t>
      </w:r>
      <w:proofErr w:type="gramEnd"/>
    </w:p>
    <w:p w14:paraId="057FF80E" w14:textId="77777777" w:rsidR="00DE6FF6" w:rsidRDefault="009065B9">
      <w:pPr>
        <w:spacing w:before="4" w:after="0" w:line="276" w:lineRule="exact"/>
        <w:ind w:left="1800"/>
      </w:pPr>
      <w:r>
        <w:rPr>
          <w:rFonts w:ascii="Times New Roman" w:hAnsi="Times New Roman" w:cs="Times New Roman"/>
          <w:color w:val="000000"/>
          <w:w w:val="101"/>
          <w:sz w:val="24"/>
          <w:szCs w:val="24"/>
        </w:rPr>
        <w:t>c.</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Practice setting</w:t>
      </w:r>
    </w:p>
    <w:p w14:paraId="195BF5F3" w14:textId="77777777" w:rsidR="00DE6FF6" w:rsidRDefault="009065B9">
      <w:pPr>
        <w:spacing w:before="4" w:after="0" w:line="276" w:lineRule="exact"/>
        <w:ind w:left="1080"/>
      </w:pPr>
      <w:r>
        <w:rPr>
          <w:rFonts w:ascii="Times New Roman" w:hAnsi="Times New Roman" w:cs="Times New Roman"/>
          <w:color w:val="000000"/>
          <w:spacing w:val="1"/>
          <w:sz w:val="24"/>
          <w:szCs w:val="24"/>
        </w:rPr>
        <w:t>2.</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Innovations in group work practice by the nominee</w:t>
      </w:r>
    </w:p>
    <w:p w14:paraId="77F71BFA" w14:textId="77777777" w:rsidR="00DE6FF6" w:rsidRDefault="009065B9">
      <w:pPr>
        <w:tabs>
          <w:tab w:val="left" w:pos="1440"/>
        </w:tabs>
        <w:spacing w:before="18" w:after="0" w:line="260" w:lineRule="exact"/>
        <w:ind w:left="1080" w:right="1357"/>
        <w:jc w:val="both"/>
      </w:pPr>
      <w:r>
        <w:rPr>
          <w:rFonts w:ascii="Times New Roman" w:hAnsi="Times New Roman" w:cs="Times New Roman"/>
          <w:color w:val="000000"/>
          <w:sz w:val="24"/>
          <w:szCs w:val="24"/>
        </w:rPr>
        <w:t>3.</w:t>
      </w:r>
      <w:r>
        <w:rPr>
          <w:rFonts w:ascii="Arial" w:hAnsi="Arial" w:cs="Arial"/>
          <w:color w:val="000000"/>
          <w:sz w:val="24"/>
          <w:szCs w:val="24"/>
        </w:rPr>
        <w:t xml:space="preserve"> </w:t>
      </w:r>
      <w:r>
        <w:rPr>
          <w:rFonts w:ascii="Times New Roman" w:hAnsi="Times New Roman" w:cs="Times New Roman"/>
          <w:color w:val="000000"/>
          <w:sz w:val="24"/>
          <w:szCs w:val="24"/>
        </w:rPr>
        <w:t xml:space="preserve"> How nominee has disseminated group work skills through workshops, conference presentations, </w:t>
      </w:r>
      <w:r>
        <w:br/>
      </w:r>
      <w:r>
        <w:rPr>
          <w:rFonts w:ascii="Times New Roman" w:hAnsi="Times New Roman" w:cs="Times New Roman"/>
          <w:color w:val="000000"/>
          <w:sz w:val="24"/>
          <w:szCs w:val="24"/>
        </w:rPr>
        <w:tab/>
        <w:t>supervision, and/or training.</w:t>
      </w:r>
    </w:p>
    <w:p w14:paraId="6F16CD68" w14:textId="77777777" w:rsidR="00D14DA0" w:rsidRDefault="009065B9" w:rsidP="00D14DA0">
      <w:pPr>
        <w:spacing w:before="7" w:after="0" w:line="276" w:lineRule="exact"/>
        <w:ind w:left="108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Evidence of nominee’s significant contribution to group work prac</w:t>
      </w:r>
      <w:r w:rsidR="00BD22F6">
        <w:rPr>
          <w:rFonts w:ascii="Times New Roman" w:hAnsi="Times New Roman" w:cs="Times New Roman"/>
          <w:color w:val="000000"/>
          <w:spacing w:val="1"/>
          <w:sz w:val="24"/>
          <w:szCs w:val="24"/>
        </w:rPr>
        <w:t>tic</w:t>
      </w:r>
      <w:r w:rsidR="00D14DA0">
        <w:rPr>
          <w:rFonts w:ascii="Times New Roman" w:hAnsi="Times New Roman" w:cs="Times New Roman"/>
          <w:color w:val="000000"/>
          <w:spacing w:val="1"/>
          <w:sz w:val="24"/>
          <w:szCs w:val="24"/>
        </w:rPr>
        <w:t>e</w:t>
      </w:r>
    </w:p>
    <w:p w14:paraId="38AFAE42" w14:textId="77777777" w:rsidR="00BD22F6" w:rsidRDefault="00BD22F6" w:rsidP="00BD22F6">
      <w:pPr>
        <w:spacing w:after="0" w:line="240" w:lineRule="exact"/>
        <w:ind w:left="640" w:firstLine="80"/>
        <w:rPr>
          <w:rFonts w:ascii="Times New Roman Bold" w:hAnsi="Times New Roman Bold" w:cs="Times New Roman Bold"/>
          <w:color w:val="FF0000"/>
          <w:sz w:val="24"/>
          <w:szCs w:val="24"/>
          <w:u w:val="single"/>
        </w:rPr>
      </w:pPr>
    </w:p>
    <w:p w14:paraId="5658F356" w14:textId="77777777" w:rsidR="00BD22F6" w:rsidRDefault="00BD22F6" w:rsidP="00BD22F6">
      <w:pPr>
        <w:spacing w:after="0" w:line="240" w:lineRule="exact"/>
        <w:ind w:left="640" w:firstLine="80"/>
        <w:rPr>
          <w:rFonts w:ascii="Times New Roman Bold" w:hAnsi="Times New Roman Bold" w:cs="Times New Roman Bold"/>
          <w:color w:val="FF0000"/>
          <w:sz w:val="24"/>
          <w:szCs w:val="24"/>
          <w:u w:val="single"/>
        </w:rPr>
      </w:pPr>
    </w:p>
    <w:p w14:paraId="4D8CD743" w14:textId="46BCDC37" w:rsidR="00DE6FF6" w:rsidRPr="00DA54F3" w:rsidRDefault="009065B9" w:rsidP="00BD22F6">
      <w:pPr>
        <w:spacing w:after="0" w:line="240" w:lineRule="exact"/>
        <w:ind w:left="640" w:firstLine="80"/>
        <w:rPr>
          <w:rFonts w:ascii="Times New Roman" w:hAnsi="Times New Roman" w:cs="Times New Roman"/>
          <w:sz w:val="24"/>
        </w:rPr>
      </w:pPr>
      <w:r>
        <w:rPr>
          <w:rFonts w:ascii="Times New Roman Bold" w:hAnsi="Times New Roman Bold" w:cs="Times New Roman Bold"/>
          <w:color w:val="FF0000"/>
          <w:sz w:val="24"/>
          <w:szCs w:val="24"/>
          <w:u w:val="single"/>
        </w:rPr>
        <w:t>Eminent Career Award</w:t>
      </w:r>
    </w:p>
    <w:p w14:paraId="2F2B0C5E" w14:textId="77777777" w:rsidR="00DE6FF6" w:rsidRDefault="009065B9">
      <w:pPr>
        <w:spacing w:before="261" w:after="0" w:line="280" w:lineRule="exact"/>
        <w:ind w:left="720" w:right="1104"/>
        <w:jc w:val="both"/>
      </w:pPr>
      <w:r>
        <w:rPr>
          <w:rFonts w:ascii="Times New Roman" w:hAnsi="Times New Roman" w:cs="Times New Roman"/>
          <w:color w:val="000000"/>
          <w:sz w:val="24"/>
          <w:szCs w:val="24"/>
        </w:rPr>
        <w:t>The ASGW Awards Committee is seeking nominations for the Eminent Career Award. Nomination letters should include:</w:t>
      </w:r>
    </w:p>
    <w:p w14:paraId="218642A0" w14:textId="77777777" w:rsidR="00DE6FF6" w:rsidRDefault="009065B9">
      <w:pPr>
        <w:spacing w:before="24" w:after="0" w:line="276" w:lineRule="exact"/>
        <w:ind w:left="1080"/>
      </w:pP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Nominee’s outstanding activities and contributions to the field of group work</w:t>
      </w:r>
    </w:p>
    <w:p w14:paraId="36B6AAC0" w14:textId="5C0686D4" w:rsidR="00DE6FF6" w:rsidRDefault="009065B9">
      <w:pPr>
        <w:spacing w:before="261" w:after="0" w:line="280" w:lineRule="exact"/>
        <w:ind w:left="720" w:right="951"/>
        <w:jc w:val="both"/>
      </w:pPr>
      <w:r>
        <w:rPr>
          <w:rFonts w:ascii="Times New Roman" w:hAnsi="Times New Roman" w:cs="Times New Roman"/>
          <w:color w:val="000000"/>
          <w:sz w:val="24"/>
          <w:szCs w:val="24"/>
        </w:rPr>
        <w:t>This highest award is intended to recognize major contributions made to group work by an ASGW member. Credentials and letters of recommendation for the nominee need to convey the national and/or international influence the individual has had on group work</w:t>
      </w:r>
      <w:r w:rsidR="00C7141A">
        <w:rPr>
          <w:rFonts w:ascii="Times New Roman" w:hAnsi="Times New Roman" w:cs="Times New Roman"/>
          <w:color w:val="000000"/>
          <w:sz w:val="24"/>
          <w:szCs w:val="24"/>
        </w:rPr>
        <w:t xml:space="preserve"> </w:t>
      </w:r>
      <w:r w:rsidR="001C377C">
        <w:rPr>
          <w:rFonts w:ascii="Times New Roman" w:hAnsi="Times New Roman" w:cs="Times New Roman"/>
          <w:color w:val="000000"/>
          <w:sz w:val="24"/>
          <w:szCs w:val="24"/>
        </w:rPr>
        <w:t>(</w:t>
      </w:r>
      <w:proofErr w:type="gramStart"/>
      <w:r w:rsidR="00C666A1">
        <w:rPr>
          <w:rFonts w:ascii="Times New Roman" w:hAnsi="Times New Roman" w:cs="Times New Roman"/>
          <w:color w:val="000000"/>
          <w:sz w:val="24"/>
          <w:szCs w:val="24"/>
        </w:rPr>
        <w:t>e.g.</w:t>
      </w:r>
      <w:proofErr w:type="gramEnd"/>
      <w:r w:rsidR="00C666A1">
        <w:rPr>
          <w:rFonts w:ascii="Times New Roman" w:hAnsi="Times New Roman" w:cs="Times New Roman"/>
          <w:color w:val="000000"/>
          <w:sz w:val="24"/>
          <w:szCs w:val="24"/>
        </w:rPr>
        <w:t xml:space="preserve"> </w:t>
      </w:r>
      <w:r w:rsidR="00C7141A">
        <w:rPr>
          <w:rFonts w:ascii="Times New Roman" w:hAnsi="Times New Roman" w:cs="Times New Roman"/>
          <w:color w:val="000000"/>
          <w:sz w:val="24"/>
          <w:szCs w:val="24"/>
        </w:rPr>
        <w:t xml:space="preserve">research, practice, </w:t>
      </w:r>
      <w:r w:rsidR="008D02DB">
        <w:rPr>
          <w:rFonts w:ascii="Times New Roman" w:hAnsi="Times New Roman" w:cs="Times New Roman"/>
          <w:color w:val="000000"/>
          <w:sz w:val="24"/>
          <w:szCs w:val="24"/>
        </w:rPr>
        <w:t>education</w:t>
      </w:r>
      <w:r w:rsidR="00C666A1">
        <w:rPr>
          <w:rFonts w:ascii="Times New Roman" w:hAnsi="Times New Roman" w:cs="Times New Roman"/>
          <w:color w:val="000000"/>
          <w:sz w:val="24"/>
          <w:szCs w:val="24"/>
        </w:rPr>
        <w:t xml:space="preserve">, </w:t>
      </w:r>
      <w:r w:rsidR="00D11E34">
        <w:rPr>
          <w:rFonts w:ascii="Times New Roman" w:hAnsi="Times New Roman" w:cs="Times New Roman"/>
          <w:color w:val="000000"/>
          <w:sz w:val="24"/>
          <w:szCs w:val="24"/>
        </w:rPr>
        <w:t>promotion</w:t>
      </w:r>
      <w:r w:rsidR="001C377C">
        <w:rPr>
          <w:rFonts w:ascii="Times New Roman" w:hAnsi="Times New Roman" w:cs="Times New Roman"/>
          <w:color w:val="000000"/>
          <w:sz w:val="24"/>
          <w:szCs w:val="24"/>
        </w:rPr>
        <w:t>)</w:t>
      </w:r>
      <w:r w:rsidR="00D939BF">
        <w:rPr>
          <w:rFonts w:ascii="Times New Roman" w:hAnsi="Times New Roman" w:cs="Times New Roman"/>
          <w:color w:val="000000"/>
          <w:sz w:val="24"/>
          <w:szCs w:val="24"/>
        </w:rPr>
        <w:t xml:space="preserve"> throughout their </w:t>
      </w:r>
      <w:r w:rsidR="008D02DB">
        <w:rPr>
          <w:rFonts w:ascii="Times New Roman" w:hAnsi="Times New Roman" w:cs="Times New Roman"/>
          <w:color w:val="000000"/>
          <w:sz w:val="24"/>
          <w:szCs w:val="24"/>
        </w:rPr>
        <w:t xml:space="preserve">career. </w:t>
      </w:r>
    </w:p>
    <w:p w14:paraId="18C14B30" w14:textId="77777777" w:rsidR="00DE6FF6" w:rsidRDefault="009065B9">
      <w:pPr>
        <w:spacing w:before="264" w:after="0" w:line="276" w:lineRule="exact"/>
        <w:ind w:left="720"/>
      </w:pPr>
      <w:r>
        <w:rPr>
          <w:rFonts w:ascii="Times New Roman Bold" w:hAnsi="Times New Roman Bold" w:cs="Times New Roman Bold"/>
          <w:color w:val="FF0000"/>
          <w:sz w:val="24"/>
          <w:szCs w:val="24"/>
          <w:u w:val="single"/>
        </w:rPr>
        <w:t>Professional Advancement Award</w:t>
      </w:r>
    </w:p>
    <w:p w14:paraId="4A6E3632" w14:textId="77777777" w:rsidR="00DE6FF6" w:rsidRDefault="00DE6FF6">
      <w:pPr>
        <w:spacing w:after="0" w:line="280" w:lineRule="exact"/>
        <w:ind w:left="720"/>
        <w:rPr>
          <w:sz w:val="24"/>
          <w:szCs w:val="24"/>
        </w:rPr>
      </w:pPr>
    </w:p>
    <w:p w14:paraId="0121FA21" w14:textId="77777777" w:rsidR="00DE6FF6" w:rsidRDefault="009065B9">
      <w:pPr>
        <w:spacing w:before="1" w:after="0" w:line="280" w:lineRule="exact"/>
        <w:ind w:left="720" w:right="1045"/>
        <w:jc w:val="both"/>
      </w:pPr>
      <w:r>
        <w:rPr>
          <w:rFonts w:ascii="Times New Roman" w:hAnsi="Times New Roman" w:cs="Times New Roman"/>
          <w:color w:val="000000"/>
          <w:sz w:val="24"/>
          <w:szCs w:val="24"/>
        </w:rPr>
        <w:t>This award is made to recognize the outstanding activities of an individual who helped advance the field of group work through any one of the following:</w:t>
      </w:r>
    </w:p>
    <w:p w14:paraId="0F856EED" w14:textId="77777777" w:rsidR="00DE6FF6" w:rsidRDefault="009065B9">
      <w:pPr>
        <w:spacing w:before="24" w:after="0" w:line="276" w:lineRule="exact"/>
        <w:ind w:left="1080"/>
      </w:pP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Research</w:t>
      </w:r>
    </w:p>
    <w:p w14:paraId="0CFD30A6" w14:textId="77777777" w:rsidR="00DE6FF6" w:rsidRDefault="009065B9">
      <w:pPr>
        <w:spacing w:before="4" w:after="0" w:line="276" w:lineRule="exact"/>
        <w:ind w:left="1080"/>
      </w:pP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Development of a new technique or theory</w:t>
      </w:r>
    </w:p>
    <w:p w14:paraId="68401845" w14:textId="77777777" w:rsidR="00DE6FF6" w:rsidRDefault="009065B9">
      <w:pPr>
        <w:spacing w:before="24" w:after="0" w:line="276" w:lineRule="exact"/>
        <w:ind w:left="1080"/>
      </w:pP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Public relations</w:t>
      </w:r>
    </w:p>
    <w:p w14:paraId="7DF00DF4" w14:textId="77777777" w:rsidR="00DE6FF6" w:rsidRDefault="009065B9">
      <w:pPr>
        <w:spacing w:before="4" w:after="0" w:line="276" w:lineRule="exact"/>
        <w:ind w:left="1080"/>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Legislative activities</w:t>
      </w:r>
    </w:p>
    <w:p w14:paraId="7D544DF6" w14:textId="77777777" w:rsidR="00DE6FF6" w:rsidRDefault="009065B9">
      <w:pPr>
        <w:spacing w:before="24" w:after="0" w:line="276" w:lineRule="exact"/>
        <w:ind w:left="1080"/>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Group work practice</w:t>
      </w:r>
    </w:p>
    <w:p w14:paraId="263FCE2E" w14:textId="77777777" w:rsidR="00DE6FF6" w:rsidRDefault="00DE6FF6">
      <w:pPr>
        <w:spacing w:after="0" w:line="276" w:lineRule="exact"/>
        <w:ind w:left="720"/>
        <w:rPr>
          <w:sz w:val="24"/>
          <w:szCs w:val="24"/>
        </w:rPr>
      </w:pPr>
    </w:p>
    <w:p w14:paraId="78D57F44" w14:textId="77777777" w:rsidR="00DE6FF6" w:rsidRDefault="009065B9">
      <w:pPr>
        <w:spacing w:before="8" w:after="0" w:line="276" w:lineRule="exact"/>
        <w:ind w:left="720"/>
      </w:pPr>
      <w:r>
        <w:rPr>
          <w:rFonts w:ascii="Times New Roman Bold" w:hAnsi="Times New Roman Bold" w:cs="Times New Roman Bold"/>
          <w:color w:val="FF0000"/>
          <w:sz w:val="24"/>
          <w:szCs w:val="24"/>
          <w:u w:val="single"/>
        </w:rPr>
        <w:t>M. Carolyn Thomas Outstanding Branch Award</w:t>
      </w:r>
    </w:p>
    <w:p w14:paraId="31805BA0" w14:textId="0EF61F4C" w:rsidR="00DE6FF6" w:rsidRPr="00BD22F6" w:rsidRDefault="009065B9" w:rsidP="00BD22F6">
      <w:pPr>
        <w:spacing w:before="261" w:after="0" w:line="240" w:lineRule="auto"/>
        <w:ind w:left="720" w:right="1624"/>
        <w:rPr>
          <w:rFonts w:ascii="Times New Roman" w:hAnsi="Times New Roman" w:cs="Times New Roman"/>
          <w:color w:val="000000"/>
          <w:sz w:val="24"/>
          <w:szCs w:val="24"/>
        </w:rPr>
      </w:pPr>
      <w:r>
        <w:rPr>
          <w:rFonts w:ascii="Times New Roman" w:hAnsi="Times New Roman" w:cs="Times New Roman"/>
          <w:color w:val="000000"/>
          <w:sz w:val="24"/>
          <w:szCs w:val="24"/>
        </w:rPr>
        <w:t>The ASGW Awards Committee is seeking nominations for an outstanding ASGW state branch.</w:t>
      </w:r>
      <w:r w:rsidR="00BD22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Self-</w:t>
      </w:r>
      <w:r w:rsidR="00BD22F6">
        <w:t xml:space="preserve"> </w:t>
      </w:r>
      <w:r>
        <w:rPr>
          <w:rFonts w:ascii="Times New Roman" w:hAnsi="Times New Roman" w:cs="Times New Roman"/>
          <w:color w:val="000000"/>
          <w:sz w:val="24"/>
          <w:szCs w:val="24"/>
        </w:rPr>
        <w:t>nominations are welcome. In the nomination letter, please include:</w:t>
      </w:r>
    </w:p>
    <w:p w14:paraId="2447CFC9" w14:textId="77777777" w:rsidR="00DE6FF6" w:rsidRDefault="009065B9" w:rsidP="00BD22F6">
      <w:pPr>
        <w:spacing w:before="24" w:after="0" w:line="240" w:lineRule="auto"/>
        <w:ind w:left="1080"/>
      </w:pP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Important accomplishments made by the state branch in the last year</w:t>
      </w:r>
    </w:p>
    <w:p w14:paraId="71FB1082" w14:textId="77777777" w:rsidR="00DE6FF6" w:rsidRDefault="009065B9" w:rsidP="00BD22F6">
      <w:pPr>
        <w:spacing w:before="4" w:after="0" w:line="240" w:lineRule="auto"/>
        <w:ind w:left="1800"/>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Include workshops, publications, membership service, any special </w:t>
      </w:r>
      <w:proofErr w:type="gramStart"/>
      <w:r>
        <w:rPr>
          <w:rFonts w:ascii="Times New Roman" w:hAnsi="Times New Roman" w:cs="Times New Roman"/>
          <w:color w:val="000000"/>
          <w:sz w:val="24"/>
          <w:szCs w:val="24"/>
        </w:rPr>
        <w:t>activities</w:t>
      </w:r>
      <w:proofErr w:type="gramEnd"/>
    </w:p>
    <w:p w14:paraId="47B537CC" w14:textId="77777777" w:rsidR="00DE6FF6" w:rsidRDefault="009065B9" w:rsidP="00BD22F6">
      <w:pPr>
        <w:spacing w:before="4" w:after="0" w:line="240" w:lineRule="auto"/>
        <w:ind w:left="1080"/>
      </w:pP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Supporting materials</w:t>
      </w:r>
    </w:p>
    <w:p w14:paraId="0E2A6E98" w14:textId="77777777" w:rsidR="00DE6FF6" w:rsidRDefault="00DE6FF6">
      <w:pPr>
        <w:spacing w:after="0" w:line="184" w:lineRule="exact"/>
        <w:ind w:left="10084"/>
        <w:rPr>
          <w:sz w:val="24"/>
          <w:szCs w:val="24"/>
        </w:rPr>
      </w:pPr>
    </w:p>
    <w:p w14:paraId="0CE17CC3" w14:textId="77777777" w:rsidR="00DE6FF6" w:rsidRDefault="00DE6FF6">
      <w:pPr>
        <w:spacing w:after="0" w:line="184" w:lineRule="exact"/>
        <w:ind w:left="10084"/>
        <w:rPr>
          <w:sz w:val="24"/>
          <w:szCs w:val="24"/>
        </w:rPr>
      </w:pPr>
    </w:p>
    <w:p w14:paraId="417BF984" w14:textId="77777777" w:rsidR="00DE6FF6" w:rsidRDefault="00DE6FF6">
      <w:pPr>
        <w:spacing w:after="0" w:line="184" w:lineRule="exact"/>
        <w:ind w:left="10084"/>
        <w:rPr>
          <w:sz w:val="24"/>
          <w:szCs w:val="24"/>
        </w:rPr>
      </w:pPr>
    </w:p>
    <w:p w14:paraId="4C200B07" w14:textId="77777777" w:rsidR="00DE6FF6" w:rsidRDefault="00DE6FF6">
      <w:pPr>
        <w:spacing w:after="0" w:line="184" w:lineRule="exact"/>
        <w:ind w:left="10084"/>
        <w:rPr>
          <w:sz w:val="24"/>
          <w:szCs w:val="24"/>
        </w:rPr>
      </w:pPr>
    </w:p>
    <w:p w14:paraId="0453EFBA" w14:textId="77777777" w:rsidR="00DE6FF6" w:rsidRDefault="00DE6FF6">
      <w:pPr>
        <w:spacing w:after="0" w:line="184" w:lineRule="exact"/>
        <w:ind w:left="10084"/>
        <w:rPr>
          <w:sz w:val="24"/>
          <w:szCs w:val="24"/>
        </w:rPr>
      </w:pPr>
    </w:p>
    <w:sectPr w:rsidR="00DE6FF6" w:rsidSect="00BD22F6">
      <w:pgSz w:w="12240" w:h="15840"/>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0284A"/>
    <w:rsid w:val="00006880"/>
    <w:rsid w:val="00033549"/>
    <w:rsid w:val="00052A8A"/>
    <w:rsid w:val="000D63E8"/>
    <w:rsid w:val="00173013"/>
    <w:rsid w:val="001C377C"/>
    <w:rsid w:val="002170F6"/>
    <w:rsid w:val="002A58A8"/>
    <w:rsid w:val="003E3036"/>
    <w:rsid w:val="00424EF2"/>
    <w:rsid w:val="00471AED"/>
    <w:rsid w:val="004C266E"/>
    <w:rsid w:val="00794F4B"/>
    <w:rsid w:val="007B3F14"/>
    <w:rsid w:val="007C34B8"/>
    <w:rsid w:val="008202E3"/>
    <w:rsid w:val="00837874"/>
    <w:rsid w:val="00856B3F"/>
    <w:rsid w:val="00887359"/>
    <w:rsid w:val="00893B7B"/>
    <w:rsid w:val="008A44E5"/>
    <w:rsid w:val="008D02DB"/>
    <w:rsid w:val="009065B9"/>
    <w:rsid w:val="00977D4A"/>
    <w:rsid w:val="0099706F"/>
    <w:rsid w:val="009C607F"/>
    <w:rsid w:val="009D0CE2"/>
    <w:rsid w:val="009D249E"/>
    <w:rsid w:val="009F7F6D"/>
    <w:rsid w:val="00A4255D"/>
    <w:rsid w:val="00A624F1"/>
    <w:rsid w:val="00B72F5F"/>
    <w:rsid w:val="00BD22F6"/>
    <w:rsid w:val="00C570EB"/>
    <w:rsid w:val="00C666A1"/>
    <w:rsid w:val="00C7141A"/>
    <w:rsid w:val="00C7340B"/>
    <w:rsid w:val="00CD0FB8"/>
    <w:rsid w:val="00D07928"/>
    <w:rsid w:val="00D11E34"/>
    <w:rsid w:val="00D14DA0"/>
    <w:rsid w:val="00D43BC4"/>
    <w:rsid w:val="00D53E0B"/>
    <w:rsid w:val="00D903D6"/>
    <w:rsid w:val="00D939BF"/>
    <w:rsid w:val="00DA54F3"/>
    <w:rsid w:val="00DE6FF6"/>
    <w:rsid w:val="00E56EEB"/>
    <w:rsid w:val="00E92953"/>
    <w:rsid w:val="00EC0793"/>
    <w:rsid w:val="00ED4CDA"/>
    <w:rsid w:val="00EF3A37"/>
    <w:rsid w:val="00F563B0"/>
    <w:rsid w:val="00FA0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EC772"/>
  <w15:docId w15:val="{C3D67776-38CB-429D-85CB-2C69D6E7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3047</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Champe, Julia</dc:creator>
  <cp:keywords/>
  <dc:description/>
  <cp:lastModifiedBy>Champe, Julia</cp:lastModifiedBy>
  <cp:revision>34</cp:revision>
  <dcterms:created xsi:type="dcterms:W3CDTF">2023-09-18T17:56:00Z</dcterms:created>
  <dcterms:modified xsi:type="dcterms:W3CDTF">2023-10-27T14:21:00Z</dcterms:modified>
</cp:coreProperties>
</file>